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A0" w:rsidRDefault="001413A0" w:rsidP="001413A0"/>
    <w:p w:rsidR="001413A0" w:rsidRDefault="001413A0" w:rsidP="001413A0">
      <w:r>
        <w:t>Quarterly Report</w:t>
      </w:r>
    </w:p>
    <w:p w:rsidR="001413A0" w:rsidRDefault="001413A0" w:rsidP="001413A0">
      <w:pPr>
        <w:pBdr>
          <w:bottom w:val="single" w:sz="12" w:space="1" w:color="auto"/>
        </w:pBdr>
      </w:pPr>
    </w:p>
    <w:p w:rsidR="001413A0" w:rsidRDefault="001413A0" w:rsidP="001413A0"/>
    <w:p w:rsidR="001413A0" w:rsidRDefault="001413A0" w:rsidP="001413A0">
      <w:r>
        <w:t>October 1</w:t>
      </w:r>
      <w:r w:rsidRPr="009B2623">
        <w:rPr>
          <w:vertAlign w:val="superscript"/>
        </w:rPr>
        <w:t>st</w:t>
      </w:r>
      <w:r>
        <w:t xml:space="preserve"> </w:t>
      </w:r>
      <w:r w:rsidR="00832506">
        <w:t>2011</w:t>
      </w:r>
      <w:r>
        <w:t xml:space="preserve"> – December 31</w:t>
      </w:r>
      <w:r>
        <w:rPr>
          <w:vertAlign w:val="superscript"/>
        </w:rPr>
        <w:t>st</w:t>
      </w:r>
      <w:r>
        <w:t xml:space="preserve"> </w:t>
      </w:r>
      <w:r w:rsidR="00832506">
        <w:t>2011</w:t>
      </w:r>
    </w:p>
    <w:p w:rsidR="001413A0" w:rsidRDefault="001413A0" w:rsidP="001413A0"/>
    <w:p w:rsidR="001413A0" w:rsidRDefault="001413A0" w:rsidP="001413A0">
      <w:pPr>
        <w:pBdr>
          <w:bottom w:val="single" w:sz="12" w:space="1" w:color="auto"/>
        </w:pBdr>
        <w:rPr>
          <w:b/>
        </w:rPr>
      </w:pPr>
      <w:r>
        <w:rPr>
          <w:b/>
        </w:rPr>
        <w:t>KMNR 89.7 FM</w:t>
      </w:r>
    </w:p>
    <w:p w:rsidR="001413A0" w:rsidRDefault="001413A0" w:rsidP="001413A0">
      <w:pPr>
        <w:pBdr>
          <w:bottom w:val="single" w:sz="12" w:space="1" w:color="auto"/>
        </w:pBdr>
        <w:rPr>
          <w:b/>
        </w:rPr>
      </w:pPr>
    </w:p>
    <w:p w:rsidR="001413A0" w:rsidRDefault="001413A0" w:rsidP="001413A0">
      <w:pPr>
        <w:rPr>
          <w:b/>
        </w:rPr>
      </w:pPr>
    </w:p>
    <w:p w:rsidR="001413A0" w:rsidRPr="004F633B" w:rsidRDefault="001413A0" w:rsidP="001413A0">
      <w:pPr>
        <w:rPr>
          <w:b/>
        </w:rPr>
      </w:pPr>
      <w:r>
        <w:rPr>
          <w:b/>
        </w:rPr>
        <w:t>**KMNR operated on a reduced schedule starting December 1</w:t>
      </w:r>
      <w:r w:rsidR="00832506">
        <w:rPr>
          <w:b/>
        </w:rPr>
        <w:t>6</w:t>
      </w:r>
      <w:r w:rsidR="00832506" w:rsidRPr="00832506">
        <w:rPr>
          <w:b/>
          <w:vertAlign w:val="superscript"/>
        </w:rPr>
        <w:t>th</w:t>
      </w:r>
      <w:bookmarkStart w:id="0" w:name="_GoBack"/>
      <w:bookmarkEnd w:id="0"/>
      <w:r>
        <w:rPr>
          <w:b/>
        </w:rPr>
        <w:t xml:space="preserve"> </w:t>
      </w:r>
      <w:r w:rsidR="00832506">
        <w:rPr>
          <w:b/>
        </w:rPr>
        <w:t>2011</w:t>
      </w:r>
      <w:r>
        <w:rPr>
          <w:b/>
        </w:rPr>
        <w:t>, corresponding to the end of the fall semester at Missouri S&amp;T.</w:t>
      </w:r>
    </w:p>
    <w:p w:rsidR="00D4606E" w:rsidRDefault="00D4606E"/>
    <w:sectPr w:rsidR="00D4606E" w:rsidSect="004F633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A0"/>
    <w:rsid w:val="001413A0"/>
    <w:rsid w:val="00832506"/>
    <w:rsid w:val="00D4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Kelsey</cp:lastModifiedBy>
  <cp:revision>2</cp:revision>
  <dcterms:created xsi:type="dcterms:W3CDTF">2012-04-11T01:09:00Z</dcterms:created>
  <dcterms:modified xsi:type="dcterms:W3CDTF">2012-04-11T01:10:00Z</dcterms:modified>
</cp:coreProperties>
</file>